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070E" w14:textId="30330B2C" w:rsidR="00460194" w:rsidRDefault="002B4B59">
      <w:pPr>
        <w:rPr>
          <w:lang w:val="en-US"/>
        </w:rPr>
      </w:pPr>
      <w:r>
        <w:rPr>
          <w:lang w:val="en-US"/>
        </w:rPr>
        <w:t>Sections of the project:</w:t>
      </w:r>
    </w:p>
    <w:p w14:paraId="314070AD" w14:textId="0B66516F" w:rsidR="002B4B59" w:rsidRDefault="002B4B59" w:rsidP="002B4B5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Experience Library</w:t>
      </w:r>
    </w:p>
    <w:p w14:paraId="6F4EB8C2" w14:textId="200DA645" w:rsidR="002B4B59" w:rsidRDefault="002B4B59" w:rsidP="002B4B5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Program Data Capture</w:t>
      </w:r>
    </w:p>
    <w:p w14:paraId="46B058FE" w14:textId="0C87B195" w:rsidR="002B4B59" w:rsidRDefault="002B4B59" w:rsidP="002B4B5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Program Output</w:t>
      </w:r>
    </w:p>
    <w:p w14:paraId="4CB458BA" w14:textId="0FCB4940" w:rsidR="007411C9" w:rsidRDefault="007411C9" w:rsidP="002B4B5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Reporting</w:t>
      </w:r>
    </w:p>
    <w:p w14:paraId="33095423" w14:textId="178DE17C" w:rsidR="002B4B59" w:rsidRDefault="002B4B59" w:rsidP="002B4B59">
      <w:pPr>
        <w:rPr>
          <w:lang w:val="en-US"/>
        </w:rPr>
      </w:pPr>
    </w:p>
    <w:p w14:paraId="39100C1E" w14:textId="1DA9F0F4" w:rsidR="002B4B59" w:rsidRDefault="002B4B59" w:rsidP="007411C9">
      <w:pPr>
        <w:pStyle w:val="Heading1"/>
        <w:rPr>
          <w:lang w:val="en-US"/>
        </w:rPr>
      </w:pPr>
      <w:r>
        <w:rPr>
          <w:lang w:val="en-US"/>
        </w:rPr>
        <w:t>Experience Library</w:t>
      </w:r>
    </w:p>
    <w:p w14:paraId="1B8D917E" w14:textId="04C5C491" w:rsidR="002B4B59" w:rsidRDefault="002B4B59" w:rsidP="002B4B59">
      <w:pPr>
        <w:rPr>
          <w:lang w:val="en-US"/>
        </w:rPr>
      </w:pPr>
    </w:p>
    <w:p w14:paraId="05096193" w14:textId="37B3F974" w:rsidR="007411C9" w:rsidRDefault="007411C9" w:rsidP="007411C9">
      <w:pPr>
        <w:rPr>
          <w:lang w:val="en-US"/>
        </w:rPr>
      </w:pPr>
      <w:r w:rsidRPr="002B4B59">
        <w:rPr>
          <w:rStyle w:val="Heading2Char"/>
        </w:rPr>
        <w:t>Purpose:</w:t>
      </w:r>
      <w:r>
        <w:rPr>
          <w:lang w:val="en-US"/>
        </w:rPr>
        <w:t xml:space="preserve"> </w:t>
      </w:r>
      <w:r w:rsidR="00E746DC">
        <w:rPr>
          <w:lang w:val="en-US"/>
        </w:rPr>
        <w:t>A library of experiences for children, with resource requirements and instructions to guide educators</w:t>
      </w:r>
      <w:r>
        <w:rPr>
          <w:lang w:val="en-US"/>
        </w:rPr>
        <w:t>.</w:t>
      </w:r>
      <w:r w:rsidR="00E746DC">
        <w:rPr>
          <w:lang w:val="en-US"/>
        </w:rPr>
        <w:t xml:space="preserve"> To be curated both by the Corporate Office team (Donna, </w:t>
      </w:r>
      <w:r w:rsidR="00BC4EE9">
        <w:rPr>
          <w:lang w:val="en-US"/>
        </w:rPr>
        <w:t>The Rocketeers Team, Regional Managers) and crowd-sourced through the field.</w:t>
      </w:r>
      <w:r w:rsidR="00CD2A8E">
        <w:rPr>
          <w:lang w:val="en-US"/>
        </w:rPr>
        <w:t xml:space="preserve"> The Experience Library will help educators find experiences based on interest (science, outdoor play, tech, etc), age and ability (</w:t>
      </w:r>
      <w:r w:rsidR="002E0C52">
        <w:rPr>
          <w:lang w:val="en-US"/>
        </w:rPr>
        <w:t>for services with skewed age balance), environment (to tailor to the services facilities)</w:t>
      </w:r>
      <w:r w:rsidR="00923DDA">
        <w:rPr>
          <w:lang w:val="en-US"/>
        </w:rPr>
        <w:t xml:space="preserve"> and learning outcomes (to ensure we’re meeting the NQS and providing a balanced education to children through our experiences). Additionally, by being able to add direct</w:t>
      </w:r>
      <w:r w:rsidR="003D20C6">
        <w:rPr>
          <w:lang w:val="en-US"/>
        </w:rPr>
        <w:t>ly from the Experience Library into the Program Data Capture, it will drastically reduce handling time and increase productivity in the field.</w:t>
      </w:r>
    </w:p>
    <w:p w14:paraId="1A10575D" w14:textId="77777777" w:rsidR="002E1790" w:rsidRDefault="002E1790" w:rsidP="002E1790">
      <w:pPr>
        <w:pStyle w:val="ListParagraph"/>
        <w:numPr>
          <w:ilvl w:val="0"/>
          <w:numId w:val="7"/>
        </w:numPr>
      </w:pPr>
      <w:r>
        <w:t>Experience library to be linked to the digital program – educators can select experiences from experience library which then automatically populates into box on program selected</w:t>
      </w:r>
    </w:p>
    <w:p w14:paraId="32129783" w14:textId="0856C7DA" w:rsidR="007411C9" w:rsidRDefault="00D720B6" w:rsidP="002B4B59">
      <w:pPr>
        <w:pStyle w:val="ListParagraph"/>
        <w:numPr>
          <w:ilvl w:val="0"/>
          <w:numId w:val="7"/>
        </w:numPr>
        <w:rPr>
          <w:lang w:val="en-US"/>
        </w:rPr>
      </w:pPr>
      <w:r>
        <w:t>Multiple search functions and filter options</w:t>
      </w:r>
      <w:r w:rsidR="00475E80">
        <w:t xml:space="preserve"> available </w:t>
      </w:r>
      <w:r w:rsidR="00410CB2">
        <w:t>to users</w:t>
      </w:r>
    </w:p>
    <w:p w14:paraId="7AD30391" w14:textId="23F0BB22" w:rsidR="002B4B59" w:rsidRDefault="002B4B59" w:rsidP="002B4B59">
      <w:pPr>
        <w:pStyle w:val="Heading1"/>
        <w:rPr>
          <w:lang w:val="en-US"/>
        </w:rPr>
      </w:pPr>
      <w:r>
        <w:rPr>
          <w:lang w:val="en-US"/>
        </w:rPr>
        <w:t>Program Data Capture</w:t>
      </w:r>
    </w:p>
    <w:p w14:paraId="7BBAEF9A" w14:textId="77777777" w:rsidR="002B4B59" w:rsidRDefault="002B4B59" w:rsidP="002B4B59">
      <w:pPr>
        <w:rPr>
          <w:lang w:val="en-US"/>
        </w:rPr>
      </w:pPr>
    </w:p>
    <w:p w14:paraId="6547D9D8" w14:textId="0968275E" w:rsidR="002B4B59" w:rsidRDefault="002B4B59" w:rsidP="002B4B59">
      <w:pPr>
        <w:rPr>
          <w:lang w:val="en-US"/>
        </w:rPr>
      </w:pPr>
      <w:r w:rsidRPr="002B4B59">
        <w:rPr>
          <w:rStyle w:val="Heading2Char"/>
        </w:rPr>
        <w:t>Purpose:</w:t>
      </w:r>
      <w:r>
        <w:rPr>
          <w:lang w:val="en-US"/>
        </w:rPr>
        <w:t xml:space="preserve"> Allow Educators to digitise their program curation and collation. By incorporating features such as the Experience Library, Data Copying (from previous days/weeks) and an easy to use interface we will drastically reduce administration time with program creation, giving educators more time to plan meaningful and tailored programs.</w:t>
      </w:r>
    </w:p>
    <w:p w14:paraId="1273468F" w14:textId="20201C5E" w:rsidR="002B4B59" w:rsidRDefault="002B4B59" w:rsidP="002B4B59">
      <w:pPr>
        <w:pStyle w:val="Heading2"/>
        <w:rPr>
          <w:lang w:val="en-US"/>
        </w:rPr>
      </w:pPr>
      <w:r>
        <w:rPr>
          <w:lang w:val="en-US"/>
        </w:rPr>
        <w:t>Access Requirements – to be nominated by Head of Departments</w:t>
      </w:r>
    </w:p>
    <w:p w14:paraId="6C6AE3C1" w14:textId="0AED031D" w:rsidR="002B4B59" w:rsidRDefault="002B4B59" w:rsidP="002B4B59">
      <w:pPr>
        <w:rPr>
          <w:lang w:val="en-US"/>
        </w:rPr>
      </w:pPr>
    </w:p>
    <w:p w14:paraId="419D3585" w14:textId="28E93926" w:rsidR="002B4B59" w:rsidRDefault="002B4B59" w:rsidP="002B4B59">
      <w:pPr>
        <w:rPr>
          <w:lang w:val="en-US"/>
        </w:rPr>
      </w:pPr>
      <w:r>
        <w:rPr>
          <w:lang w:val="en-US"/>
        </w:rPr>
        <w:t>Suggested</w:t>
      </w:r>
      <w:r w:rsidR="00462F00">
        <w:rPr>
          <w:lang w:val="en-US"/>
        </w:rPr>
        <w:t xml:space="preserve"> Service Delivery Access (to be confirmed by Barbara Elvin)</w:t>
      </w:r>
    </w:p>
    <w:p w14:paraId="1463FFB4" w14:textId="36A3481D" w:rsidR="002B4B59" w:rsidRDefault="002B4B59" w:rsidP="002B4B5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General Manager</w:t>
      </w:r>
    </w:p>
    <w:p w14:paraId="0F8469B7" w14:textId="66FB4307" w:rsidR="002B4B59" w:rsidRDefault="002B4B59" w:rsidP="002B4B59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All access</w:t>
      </w:r>
    </w:p>
    <w:p w14:paraId="50473FA1" w14:textId="3CD80904" w:rsidR="002B4B59" w:rsidRDefault="002B4B59" w:rsidP="002B4B5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Regional Manager</w:t>
      </w:r>
    </w:p>
    <w:p w14:paraId="46DEBC57" w14:textId="24586545" w:rsidR="002B4B59" w:rsidRDefault="002B4B59" w:rsidP="002B4B59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Editor access to all services programs</w:t>
      </w:r>
    </w:p>
    <w:p w14:paraId="6E31C940" w14:textId="2C0EA5E6" w:rsidR="002B4B59" w:rsidRDefault="002B4B59" w:rsidP="002B4B59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Ability to assign/unassign educators access to service program access</w:t>
      </w:r>
    </w:p>
    <w:p w14:paraId="48FF2073" w14:textId="762E1B5A" w:rsidR="002B4B59" w:rsidRDefault="002B4B59" w:rsidP="002B4B59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Ability to leave comments on programs for review by educators (Could also be an IM functionality)</w:t>
      </w:r>
    </w:p>
    <w:p w14:paraId="61DC34F8" w14:textId="3CBC44AB" w:rsidR="002B4B59" w:rsidRDefault="002B4B59" w:rsidP="002B4B59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Ability to select ‘hot’ services that require constant attention (for recontracting or unhappy schools, etc)</w:t>
      </w:r>
    </w:p>
    <w:p w14:paraId="1DA3190F" w14:textId="40499A34" w:rsidR="002B4B59" w:rsidRDefault="002B4B59" w:rsidP="002B4B59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Ability to ‘rate’ programs (not visible at educator access level)</w:t>
      </w:r>
    </w:p>
    <w:p w14:paraId="4DF7E2B6" w14:textId="77777777" w:rsidR="00EE6E79" w:rsidRDefault="00EE6E79" w:rsidP="00DA2E66">
      <w:pPr>
        <w:pStyle w:val="ListParagraph"/>
        <w:numPr>
          <w:ilvl w:val="0"/>
          <w:numId w:val="8"/>
        </w:numPr>
      </w:pPr>
      <w:r>
        <w:t>If a service does not submit program by a certain day/time – RM receives notification to be able to follow up with CO</w:t>
      </w:r>
    </w:p>
    <w:p w14:paraId="475760F7" w14:textId="77777777" w:rsidR="00EE6E79" w:rsidRDefault="00EE6E79" w:rsidP="00981B74">
      <w:pPr>
        <w:pStyle w:val="ListParagraph"/>
        <w:numPr>
          <w:ilvl w:val="1"/>
          <w:numId w:val="4"/>
        </w:numPr>
      </w:pPr>
      <w:r>
        <w:t>RM to be able to set Zones for schools – i.e. schools that follow particular theorists – Co can then make the selections to set zones based on what RM has allowed for</w:t>
      </w:r>
    </w:p>
    <w:p w14:paraId="79997EED" w14:textId="77777777" w:rsidR="007B6B7C" w:rsidRPr="00DA2E66" w:rsidRDefault="007B6B7C" w:rsidP="00DA2E66">
      <w:pPr>
        <w:rPr>
          <w:lang w:val="en-US"/>
        </w:rPr>
      </w:pPr>
    </w:p>
    <w:p w14:paraId="62AD9E85" w14:textId="420F75EA" w:rsidR="002B4B59" w:rsidRDefault="002B4B59" w:rsidP="002B4B5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Educators</w:t>
      </w:r>
    </w:p>
    <w:p w14:paraId="662B5C2F" w14:textId="6B783357" w:rsidR="002B4B59" w:rsidRDefault="002B4B59" w:rsidP="002B4B59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Educators to have automatic access</w:t>
      </w:r>
      <w:r w:rsidR="002B4891">
        <w:rPr>
          <w:lang w:val="en-US"/>
        </w:rPr>
        <w:t xml:space="preserve"> to all services where they are rostered as Coordinator (could be more than one service at a time)</w:t>
      </w:r>
    </w:p>
    <w:p w14:paraId="7D56833E" w14:textId="07883D0B" w:rsidR="002B4891" w:rsidRPr="002B4B59" w:rsidRDefault="002B4891" w:rsidP="002B4B59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All educators</w:t>
      </w:r>
    </w:p>
    <w:p w14:paraId="04300191" w14:textId="2D70F976" w:rsidR="002B4B59" w:rsidRDefault="002B4B59" w:rsidP="002B4B59">
      <w:pPr>
        <w:pStyle w:val="Heading2"/>
        <w:rPr>
          <w:lang w:val="en-US"/>
        </w:rPr>
      </w:pPr>
      <w:r>
        <w:rPr>
          <w:lang w:val="en-US"/>
        </w:rPr>
        <w:t>Functionality Requirements</w:t>
      </w:r>
    </w:p>
    <w:p w14:paraId="1A47CA03" w14:textId="77777777" w:rsidR="002B4B59" w:rsidRDefault="002B4B59" w:rsidP="002B4B59">
      <w:pPr>
        <w:rPr>
          <w:lang w:val="en-US"/>
        </w:rPr>
      </w:pPr>
    </w:p>
    <w:p w14:paraId="7C8F8218" w14:textId="77777777" w:rsidR="00462F00" w:rsidRDefault="002B4B59" w:rsidP="00D02568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Educators to be able to </w:t>
      </w:r>
      <w:r w:rsidR="00E15605">
        <w:rPr>
          <w:lang w:val="en-US"/>
        </w:rPr>
        <w:t xml:space="preserve">access </w:t>
      </w:r>
      <w:r w:rsidR="00462F00">
        <w:rPr>
          <w:lang w:val="en-US"/>
        </w:rPr>
        <w:t xml:space="preserve">library of </w:t>
      </w:r>
      <w:r w:rsidR="00E15605">
        <w:rPr>
          <w:lang w:val="en-US"/>
        </w:rPr>
        <w:t>previous programs</w:t>
      </w:r>
    </w:p>
    <w:p w14:paraId="3CBF00D2" w14:textId="0A122A16" w:rsidR="002B4B59" w:rsidRDefault="00462F00" w:rsidP="00D02568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Educators to be able to</w:t>
      </w:r>
      <w:r w:rsidR="00E15605">
        <w:rPr>
          <w:lang w:val="en-US"/>
        </w:rPr>
        <w:t xml:space="preserve"> program for future weeks (VAC</w:t>
      </w:r>
      <w:r>
        <w:rPr>
          <w:lang w:val="en-US"/>
        </w:rPr>
        <w:t xml:space="preserve"> requirement</w:t>
      </w:r>
      <w:r w:rsidR="00E15605">
        <w:rPr>
          <w:lang w:val="en-US"/>
        </w:rPr>
        <w:t>)</w:t>
      </w:r>
    </w:p>
    <w:p w14:paraId="5520D940" w14:textId="0C331574" w:rsidR="00D02568" w:rsidRDefault="003D20C6" w:rsidP="00D02568">
      <w:pPr>
        <w:pStyle w:val="ListParagraph"/>
        <w:numPr>
          <w:ilvl w:val="0"/>
          <w:numId w:val="9"/>
        </w:numPr>
      </w:pPr>
      <w:r>
        <w:rPr>
          <w:lang w:val="en-US"/>
        </w:rPr>
        <w:t xml:space="preserve">Educators to be able to ‘preview’ their program PDF </w:t>
      </w:r>
      <w:r w:rsidR="001C3E26">
        <w:rPr>
          <w:lang w:val="en-US"/>
        </w:rPr>
        <w:t>at any stage during the program creation process – allowing them to see their program in full to ensure a balanced program.</w:t>
      </w:r>
      <w:r w:rsidR="00D02568" w:rsidRPr="00D02568">
        <w:t xml:space="preserve"> </w:t>
      </w:r>
    </w:p>
    <w:p w14:paraId="683B5419" w14:textId="77777777" w:rsidR="00D02568" w:rsidRDefault="00D02568" w:rsidP="00D02568">
      <w:pPr>
        <w:pStyle w:val="ListParagraph"/>
        <w:numPr>
          <w:ilvl w:val="0"/>
          <w:numId w:val="9"/>
        </w:numPr>
      </w:pPr>
      <w:r>
        <w:t>Week Theme as an optional feature</w:t>
      </w:r>
    </w:p>
    <w:p w14:paraId="471639D8" w14:textId="77777777" w:rsidR="00D02568" w:rsidRDefault="00D02568" w:rsidP="00D02568">
      <w:pPr>
        <w:pStyle w:val="ListParagraph"/>
        <w:numPr>
          <w:ilvl w:val="0"/>
          <w:numId w:val="9"/>
        </w:numPr>
      </w:pPr>
      <w:r>
        <w:t>Boxes Monday – Friday to be edible – educators can manually enter experiences or can select from experience library</w:t>
      </w:r>
    </w:p>
    <w:p w14:paraId="3AB5E97D" w14:textId="77777777" w:rsidR="00D02568" w:rsidRDefault="00D02568" w:rsidP="00D02568">
      <w:pPr>
        <w:pStyle w:val="ListParagraph"/>
        <w:numPr>
          <w:ilvl w:val="0"/>
          <w:numId w:val="9"/>
        </w:numPr>
      </w:pPr>
      <w:r>
        <w:t xml:space="preserve">Zones to be digitised and be edible </w:t>
      </w:r>
    </w:p>
    <w:p w14:paraId="6FCB27F7" w14:textId="77777777" w:rsidR="00D02568" w:rsidRDefault="00D02568" w:rsidP="00D02568">
      <w:pPr>
        <w:pStyle w:val="ListParagraph"/>
        <w:numPr>
          <w:ilvl w:val="0"/>
          <w:numId w:val="9"/>
        </w:numPr>
      </w:pPr>
      <w:r>
        <w:t>Use of icons as legend key</w:t>
      </w:r>
    </w:p>
    <w:p w14:paraId="5FC91A7A" w14:textId="77777777" w:rsidR="00D02568" w:rsidRDefault="00D02568" w:rsidP="00D02568">
      <w:pPr>
        <w:pStyle w:val="ListParagraph"/>
        <w:numPr>
          <w:ilvl w:val="0"/>
          <w:numId w:val="9"/>
        </w:numPr>
      </w:pPr>
      <w:r>
        <w:t>Export to PDF for printing</w:t>
      </w:r>
    </w:p>
    <w:p w14:paraId="41099BF4" w14:textId="7535BF36" w:rsidR="00D02568" w:rsidRDefault="00D02568" w:rsidP="00D02568">
      <w:pPr>
        <w:pStyle w:val="ListParagraph"/>
        <w:numPr>
          <w:ilvl w:val="0"/>
          <w:numId w:val="9"/>
        </w:numPr>
      </w:pPr>
      <w:r>
        <w:t>Error message – all boxes must be populated before being able to be submitted or exported for print</w:t>
      </w:r>
      <w:r w:rsidR="00A20924">
        <w:t>ing</w:t>
      </w:r>
    </w:p>
    <w:p w14:paraId="28B0AD1E" w14:textId="77777777" w:rsidR="00D02568" w:rsidRDefault="00D02568" w:rsidP="00D02568">
      <w:pPr>
        <w:pStyle w:val="ListParagraph"/>
        <w:numPr>
          <w:ilvl w:val="0"/>
          <w:numId w:val="9"/>
        </w:numPr>
      </w:pPr>
      <w:r>
        <w:t>Weekly Specials – can select from options to automatically populate – not all boxes need to be filled in, however minimum of x1 box must be filled in to be able to submit</w:t>
      </w:r>
    </w:p>
    <w:p w14:paraId="1CEE2AB2" w14:textId="77777777" w:rsidR="00D02568" w:rsidRDefault="00D02568" w:rsidP="00D02568">
      <w:pPr>
        <w:pStyle w:val="ListParagraph"/>
        <w:numPr>
          <w:ilvl w:val="0"/>
          <w:numId w:val="9"/>
        </w:numPr>
      </w:pPr>
      <w:r>
        <w:t>Being able to link to Learning outcomes from My Voice Learning Framework – Link automatically populates when selected under the experience</w:t>
      </w:r>
    </w:p>
    <w:p w14:paraId="77E8BD7C" w14:textId="77777777" w:rsidR="00D02568" w:rsidRDefault="00D02568" w:rsidP="00D02568">
      <w:pPr>
        <w:pStyle w:val="ListParagraph"/>
        <w:numPr>
          <w:ilvl w:val="1"/>
          <w:numId w:val="9"/>
        </w:numPr>
      </w:pPr>
      <w:r>
        <w:t>5 learning outcomes listed</w:t>
      </w:r>
    </w:p>
    <w:p w14:paraId="36BA418C" w14:textId="77777777" w:rsidR="00D02568" w:rsidRDefault="00D02568" w:rsidP="00D02568">
      <w:pPr>
        <w:pStyle w:val="ListParagraph"/>
        <w:numPr>
          <w:ilvl w:val="1"/>
          <w:numId w:val="9"/>
        </w:numPr>
      </w:pPr>
      <w:r>
        <w:t xml:space="preserve">Sub-outcomes with tick boxes available – this then automatically populates under the experience </w:t>
      </w:r>
    </w:p>
    <w:p w14:paraId="2271694F" w14:textId="731D5F3F" w:rsidR="00D02568" w:rsidRDefault="00D02568" w:rsidP="00D02568">
      <w:pPr>
        <w:pStyle w:val="ListParagraph"/>
        <w:numPr>
          <w:ilvl w:val="1"/>
          <w:numId w:val="9"/>
        </w:numPr>
      </w:pPr>
      <w:r>
        <w:t>Error message – all 5 learning outcomes to be used throughout the week</w:t>
      </w:r>
    </w:p>
    <w:p w14:paraId="73E1C02E" w14:textId="77777777" w:rsidR="00D02568" w:rsidRDefault="00D02568" w:rsidP="00D02568">
      <w:pPr>
        <w:pStyle w:val="ListParagraph"/>
        <w:numPr>
          <w:ilvl w:val="1"/>
          <w:numId w:val="9"/>
        </w:numPr>
      </w:pPr>
      <w:r>
        <w:t xml:space="preserve">Limit to be able to only select 1 outcome per experience </w:t>
      </w:r>
    </w:p>
    <w:p w14:paraId="75E535C7" w14:textId="05BD8A51" w:rsidR="003D20C6" w:rsidRPr="002B4B59" w:rsidRDefault="00D02568" w:rsidP="00AE0CB2">
      <w:pPr>
        <w:pStyle w:val="ListParagraph"/>
        <w:numPr>
          <w:ilvl w:val="0"/>
          <w:numId w:val="9"/>
        </w:numPr>
      </w:pPr>
      <w:r>
        <w:t>Drop down box to select from Skills and Attributes – which will then display underneath the learning outcome</w:t>
      </w:r>
    </w:p>
    <w:p w14:paraId="30B7228E" w14:textId="01B081EC" w:rsidR="006B3E28" w:rsidRPr="00AE0CB2" w:rsidRDefault="007B27D1" w:rsidP="00AE0CB2">
      <w:pPr>
        <w:pStyle w:val="ListParagraph"/>
        <w:numPr>
          <w:ilvl w:val="0"/>
          <w:numId w:val="9"/>
        </w:numPr>
      </w:pPr>
      <w:r>
        <w:t>Small b</w:t>
      </w:r>
      <w:r w:rsidR="006B3E28">
        <w:t xml:space="preserve">lank text box for educators to </w:t>
      </w:r>
      <w:r w:rsidR="00361144">
        <w:t>link to observations/</w:t>
      </w:r>
      <w:r w:rsidR="00D6019B">
        <w:t>CP</w:t>
      </w:r>
      <w:r w:rsidR="00C46A99">
        <w:t xml:space="preserve"> </w:t>
      </w:r>
      <w:r w:rsidR="00F871C5">
        <w:t>with child’s name/initials and dates</w:t>
      </w:r>
      <w:r w:rsidR="003B3C6C">
        <w:t xml:space="preserve"> required.</w:t>
      </w:r>
    </w:p>
    <w:p w14:paraId="3EF3BDF2" w14:textId="16F95399" w:rsidR="00AC55A2" w:rsidRPr="00AE0CB2" w:rsidRDefault="00AC55A2" w:rsidP="00AE0CB2">
      <w:pPr>
        <w:pStyle w:val="ListParagraph"/>
        <w:numPr>
          <w:ilvl w:val="0"/>
          <w:numId w:val="9"/>
        </w:numPr>
      </w:pPr>
      <w:r>
        <w:t>Help menu</w:t>
      </w:r>
      <w:r w:rsidR="001C7935">
        <w:t xml:space="preserve"> </w:t>
      </w:r>
      <w:r w:rsidR="00054299">
        <w:t>–</w:t>
      </w:r>
      <w:r w:rsidR="001C7935">
        <w:t xml:space="preserve"> educators</w:t>
      </w:r>
      <w:r w:rsidR="00054299">
        <w:t xml:space="preserve"> can search for </w:t>
      </w:r>
      <w:r w:rsidR="004A7F84">
        <w:t xml:space="preserve">help </w:t>
      </w:r>
      <w:r w:rsidR="00FB7A33">
        <w:t>with descriptions i.e. frequently asked questions</w:t>
      </w:r>
    </w:p>
    <w:p w14:paraId="4E0BC9CA" w14:textId="7008126D" w:rsidR="00FB7A33" w:rsidRPr="00AE0CB2" w:rsidRDefault="006E5371" w:rsidP="00AE0CB2">
      <w:pPr>
        <w:pStyle w:val="ListParagraph"/>
        <w:numPr>
          <w:ilvl w:val="0"/>
          <w:numId w:val="9"/>
        </w:numPr>
      </w:pPr>
      <w:r>
        <w:t xml:space="preserve">Hover over </w:t>
      </w:r>
      <w:r w:rsidR="00017014">
        <w:t xml:space="preserve">headings, to give a brief description </w:t>
      </w:r>
      <w:r w:rsidR="00592718">
        <w:t>of requirement</w:t>
      </w:r>
    </w:p>
    <w:p w14:paraId="195D57A7" w14:textId="77777777" w:rsidR="00E15605" w:rsidRDefault="00E15605" w:rsidP="002B4B59">
      <w:pPr>
        <w:rPr>
          <w:lang w:val="en-US"/>
        </w:rPr>
      </w:pPr>
    </w:p>
    <w:p w14:paraId="782F615D" w14:textId="448ABC0F" w:rsidR="002B4B59" w:rsidRDefault="002B4B59" w:rsidP="002B4B59">
      <w:pPr>
        <w:rPr>
          <w:lang w:val="en-US"/>
        </w:rPr>
      </w:pPr>
      <w:r>
        <w:rPr>
          <w:lang w:val="en-US"/>
        </w:rPr>
        <w:t>Suggested Menu Options:</w:t>
      </w:r>
    </w:p>
    <w:p w14:paraId="4CB72E1C" w14:textId="77777777" w:rsidR="002B4B59" w:rsidRDefault="002B4B59" w:rsidP="002B4B5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Program for upcoming week</w:t>
      </w:r>
    </w:p>
    <w:p w14:paraId="2A70D5CB" w14:textId="77777777" w:rsidR="002B4B59" w:rsidRDefault="002B4B59" w:rsidP="002B4B5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Program for future week</w:t>
      </w:r>
    </w:p>
    <w:p w14:paraId="45C69C9F" w14:textId="77777777" w:rsidR="002B4B59" w:rsidRDefault="002B4B59" w:rsidP="002B4B5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View previous programs</w:t>
      </w:r>
    </w:p>
    <w:p w14:paraId="6F734B5D" w14:textId="77777777" w:rsidR="002B4B59" w:rsidRDefault="002B4B59" w:rsidP="002B4B5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Print Program</w:t>
      </w:r>
    </w:p>
    <w:p w14:paraId="42E9FBB3" w14:textId="5782A65F" w:rsidR="00571A8D" w:rsidRDefault="00767F34" w:rsidP="002B4B5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My Voice Learning Framework </w:t>
      </w:r>
      <w:r w:rsidR="002670F4">
        <w:rPr>
          <w:lang w:val="en-US"/>
        </w:rPr>
        <w:t>– educators can view all outcomes</w:t>
      </w:r>
      <w:r w:rsidR="002D184F">
        <w:rPr>
          <w:lang w:val="en-US"/>
        </w:rPr>
        <w:t xml:space="preserve"> at any time</w:t>
      </w:r>
    </w:p>
    <w:p w14:paraId="5C02F2F4" w14:textId="77777777" w:rsidR="002B4B59" w:rsidRPr="002B4B59" w:rsidRDefault="002B4B59" w:rsidP="002B4B59">
      <w:pPr>
        <w:rPr>
          <w:lang w:val="en-US"/>
        </w:rPr>
      </w:pPr>
    </w:p>
    <w:p w14:paraId="0F97C350" w14:textId="77777777" w:rsidR="00BE19F1" w:rsidRDefault="00BE19F1" w:rsidP="002B4B59">
      <w:pPr>
        <w:rPr>
          <w:lang w:val="en-US"/>
        </w:rPr>
      </w:pPr>
    </w:p>
    <w:p w14:paraId="46DF6E12" w14:textId="6E755984" w:rsidR="00187356" w:rsidRDefault="00187356" w:rsidP="00187356">
      <w:pPr>
        <w:pStyle w:val="Heading2"/>
        <w:rPr>
          <w:lang w:val="en-US"/>
        </w:rPr>
      </w:pPr>
      <w:r>
        <w:rPr>
          <w:lang w:val="en-US"/>
        </w:rPr>
        <w:t>Digital Menu</w:t>
      </w:r>
    </w:p>
    <w:p w14:paraId="511CFFEB" w14:textId="77777777" w:rsidR="00670E24" w:rsidRDefault="00670E24" w:rsidP="00670E24">
      <w:pPr>
        <w:pStyle w:val="ListParagraph"/>
        <w:numPr>
          <w:ilvl w:val="0"/>
          <w:numId w:val="7"/>
        </w:numPr>
      </w:pPr>
      <w:r>
        <w:t>Digital Menu Template – edible template</w:t>
      </w:r>
    </w:p>
    <w:p w14:paraId="6092B8EE" w14:textId="77777777" w:rsidR="00670E24" w:rsidRDefault="00670E24" w:rsidP="00670E24">
      <w:pPr>
        <w:pStyle w:val="ListParagraph"/>
        <w:numPr>
          <w:ilvl w:val="0"/>
          <w:numId w:val="7"/>
        </w:numPr>
      </w:pPr>
      <w:r>
        <w:t>Boxes Monday – Friday to be edible</w:t>
      </w:r>
    </w:p>
    <w:p w14:paraId="77CD6523" w14:textId="77777777" w:rsidR="00670E24" w:rsidRDefault="00670E24" w:rsidP="00670E24">
      <w:pPr>
        <w:pStyle w:val="ListParagraph"/>
        <w:numPr>
          <w:ilvl w:val="0"/>
          <w:numId w:val="7"/>
        </w:numPr>
      </w:pPr>
      <w:r>
        <w:t xml:space="preserve">Frequently used menu items can be automatically selected from ‘menu library’ </w:t>
      </w:r>
    </w:p>
    <w:p w14:paraId="1DADF863" w14:textId="77777777" w:rsidR="00670E24" w:rsidRDefault="00670E24" w:rsidP="00670E24">
      <w:pPr>
        <w:pStyle w:val="ListParagraph"/>
        <w:numPr>
          <w:ilvl w:val="0"/>
          <w:numId w:val="7"/>
        </w:numPr>
      </w:pPr>
      <w:r>
        <w:t xml:space="preserve">Export to PDF for printing </w:t>
      </w:r>
    </w:p>
    <w:p w14:paraId="1E780CB0" w14:textId="6AC908F3" w:rsidR="00187356" w:rsidRDefault="00B94EEF" w:rsidP="00670E24">
      <w:pPr>
        <w:pStyle w:val="ListParagraph"/>
        <w:numPr>
          <w:ilvl w:val="0"/>
          <w:numId w:val="7"/>
        </w:numPr>
      </w:pPr>
      <w:r>
        <w:t xml:space="preserve">Once submitted, pushes out to </w:t>
      </w:r>
      <w:r w:rsidR="009A3A52">
        <w:t>parent and partner portals</w:t>
      </w:r>
    </w:p>
    <w:p w14:paraId="55BED997" w14:textId="660AC00A" w:rsidR="00B44FC5" w:rsidRDefault="00B44FC5" w:rsidP="00670E24">
      <w:pPr>
        <w:pStyle w:val="ListParagraph"/>
        <w:numPr>
          <w:ilvl w:val="0"/>
          <w:numId w:val="7"/>
        </w:numPr>
      </w:pPr>
      <w:r>
        <w:t>Access inside and outside service hours – both internally and externally</w:t>
      </w:r>
    </w:p>
    <w:p w14:paraId="4DDFC147" w14:textId="77777777" w:rsidR="00187356" w:rsidRPr="002B4B59" w:rsidRDefault="00187356" w:rsidP="002B4B59">
      <w:pPr>
        <w:rPr>
          <w:lang w:val="en-US"/>
        </w:rPr>
      </w:pPr>
    </w:p>
    <w:p w14:paraId="08A0C974" w14:textId="713BA8F4" w:rsidR="002B4B59" w:rsidRDefault="002B4B59" w:rsidP="002B4B59">
      <w:pPr>
        <w:pStyle w:val="Heading2"/>
        <w:rPr>
          <w:lang w:val="en-US"/>
        </w:rPr>
      </w:pPr>
      <w:r>
        <w:rPr>
          <w:lang w:val="en-US"/>
        </w:rPr>
        <w:t>Workflow</w:t>
      </w:r>
    </w:p>
    <w:p w14:paraId="18CD818B" w14:textId="1EEF705D" w:rsidR="00E15605" w:rsidRDefault="00E15605" w:rsidP="00E15605">
      <w:pPr>
        <w:rPr>
          <w:lang w:val="en-US"/>
        </w:rPr>
      </w:pPr>
    </w:p>
    <w:p w14:paraId="62B66278" w14:textId="0225A05E" w:rsidR="00E15605" w:rsidRDefault="00E15605" w:rsidP="00E15605">
      <w:pPr>
        <w:rPr>
          <w:lang w:val="en-US"/>
        </w:rPr>
      </w:pPr>
      <w:r>
        <w:rPr>
          <w:lang w:val="en-US"/>
        </w:rPr>
        <w:t xml:space="preserve">Both </w:t>
      </w:r>
      <w:r>
        <w:rPr>
          <w:i/>
          <w:iCs/>
          <w:lang w:val="en-US"/>
        </w:rPr>
        <w:t xml:space="preserve">Your OSHC </w:t>
      </w:r>
      <w:r>
        <w:rPr>
          <w:lang w:val="en-US"/>
        </w:rPr>
        <w:t xml:space="preserve">and </w:t>
      </w:r>
      <w:r>
        <w:rPr>
          <w:i/>
          <w:iCs/>
          <w:lang w:val="en-US"/>
        </w:rPr>
        <w:t xml:space="preserve">Rocketeers </w:t>
      </w:r>
      <w:r>
        <w:rPr>
          <w:lang w:val="en-US"/>
        </w:rPr>
        <w:t xml:space="preserve">Educator Workflow Charts can be found here: </w:t>
      </w:r>
      <w:hyperlink r:id="rId5" w:history="1">
        <w:r w:rsidRPr="00264CB4">
          <w:rPr>
            <w:rStyle w:val="Hyperlink"/>
            <w:lang w:val="en-US"/>
          </w:rPr>
          <w:t>https://miro.com/welcomeonboard/ZDlOQ3RkeEtyN3doV2VpTkUzc0pvRDJycEloWWFiQTdFNUkzT00ySDZqZGEzN29JcGhia0lETWRGVHFUWHF2RnwzMDc0NDU3MzQ2NDM1MjUzMjYx?invite_link_id=9422823952</w:t>
        </w:r>
      </w:hyperlink>
      <w:r>
        <w:rPr>
          <w:lang w:val="en-US"/>
        </w:rPr>
        <w:t xml:space="preserve"> </w:t>
      </w:r>
    </w:p>
    <w:p w14:paraId="7885FA1B" w14:textId="46D8D459" w:rsidR="00E15605" w:rsidRDefault="00E15605" w:rsidP="00E15605">
      <w:pPr>
        <w:rPr>
          <w:lang w:val="en-US"/>
        </w:rPr>
      </w:pPr>
    </w:p>
    <w:p w14:paraId="2D4A5A1B" w14:textId="18ACB999" w:rsidR="00EB098D" w:rsidRDefault="00EB098D" w:rsidP="00EB098D">
      <w:pPr>
        <w:pStyle w:val="Heading1"/>
        <w:rPr>
          <w:lang w:val="en-US"/>
        </w:rPr>
      </w:pPr>
      <w:r>
        <w:rPr>
          <w:lang w:val="en-US"/>
        </w:rPr>
        <w:t>Program Output</w:t>
      </w:r>
    </w:p>
    <w:p w14:paraId="186F7BDA" w14:textId="77777777" w:rsidR="00EB098D" w:rsidRDefault="00EB098D" w:rsidP="00EB098D">
      <w:pPr>
        <w:rPr>
          <w:lang w:val="en-US"/>
        </w:rPr>
      </w:pPr>
    </w:p>
    <w:p w14:paraId="2E8E52CD" w14:textId="77777777" w:rsidR="00EB098D" w:rsidRDefault="00EB098D" w:rsidP="00EB098D">
      <w:pPr>
        <w:rPr>
          <w:lang w:val="en-US"/>
        </w:rPr>
      </w:pPr>
      <w:r w:rsidRPr="002B4B59">
        <w:rPr>
          <w:rStyle w:val="Heading2Char"/>
        </w:rPr>
        <w:t>Purpose:</w:t>
      </w:r>
      <w:r>
        <w:rPr>
          <w:lang w:val="en-US"/>
        </w:rPr>
        <w:t xml:space="preserve"> </w:t>
      </w:r>
    </w:p>
    <w:p w14:paraId="07EF1CF6" w14:textId="1E481D98" w:rsidR="00EB098D" w:rsidRDefault="00EB098D" w:rsidP="00EB098D">
      <w:pPr>
        <w:rPr>
          <w:lang w:val="en-US"/>
        </w:rPr>
      </w:pPr>
      <w:r w:rsidRPr="00CB2593">
        <w:rPr>
          <w:rStyle w:val="Heading3Char"/>
        </w:rPr>
        <w:t>For Educators:</w:t>
      </w:r>
      <w:r>
        <w:rPr>
          <w:lang w:val="en-US"/>
        </w:rPr>
        <w:t xml:space="preserve"> To be able to </w:t>
      </w:r>
      <w:r w:rsidR="00B144A7">
        <w:rPr>
          <w:lang w:val="en-US"/>
        </w:rPr>
        <w:t>print their programs via service printers, to be displayed in service on service board (as required by NQS)</w:t>
      </w:r>
      <w:r>
        <w:rPr>
          <w:lang w:val="en-US"/>
        </w:rPr>
        <w:t>.</w:t>
      </w:r>
    </w:p>
    <w:p w14:paraId="273AC752" w14:textId="77777777" w:rsidR="00F8614E" w:rsidRDefault="00F8614E" w:rsidP="00F8614E">
      <w:pPr>
        <w:pStyle w:val="ListParagraph"/>
        <w:numPr>
          <w:ilvl w:val="0"/>
          <w:numId w:val="12"/>
        </w:numPr>
      </w:pPr>
      <w:r>
        <w:t>Accessible to One Child and Admin Kiosk</w:t>
      </w:r>
    </w:p>
    <w:p w14:paraId="5867A0B9" w14:textId="77777777" w:rsidR="00F8614E" w:rsidRDefault="00F8614E" w:rsidP="00F8614E">
      <w:pPr>
        <w:pStyle w:val="ListParagraph"/>
        <w:numPr>
          <w:ilvl w:val="0"/>
          <w:numId w:val="12"/>
        </w:numPr>
      </w:pPr>
      <w:r>
        <w:t>Access inside and outside service hours</w:t>
      </w:r>
    </w:p>
    <w:p w14:paraId="0962A165" w14:textId="77777777" w:rsidR="007E4360" w:rsidRDefault="007E4360" w:rsidP="00EB098D">
      <w:pPr>
        <w:rPr>
          <w:lang w:val="en-US"/>
        </w:rPr>
      </w:pPr>
    </w:p>
    <w:p w14:paraId="07573287" w14:textId="1C8A8EA4" w:rsidR="00E15605" w:rsidRDefault="00B144A7" w:rsidP="00CB2593">
      <w:pPr>
        <w:pStyle w:val="Heading3"/>
        <w:rPr>
          <w:lang w:val="en-US"/>
        </w:rPr>
      </w:pPr>
      <w:r>
        <w:rPr>
          <w:lang w:val="en-US"/>
        </w:rPr>
        <w:t>For Marketing:</w:t>
      </w:r>
    </w:p>
    <w:p w14:paraId="083410E5" w14:textId="4771928C" w:rsidR="00B144A7" w:rsidRDefault="00B144A7" w:rsidP="00B144A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Added as a menu </w:t>
      </w:r>
      <w:r w:rsidR="00DE34F4">
        <w:rPr>
          <w:lang w:val="en-US"/>
        </w:rPr>
        <w:t>item</w:t>
      </w:r>
      <w:r>
        <w:rPr>
          <w:lang w:val="en-US"/>
        </w:rPr>
        <w:t xml:space="preserve"> in the Parent Portal</w:t>
      </w:r>
      <w:r w:rsidR="006A0B21">
        <w:rPr>
          <w:lang w:val="en-US"/>
        </w:rPr>
        <w:t>/Parent Portal app</w:t>
      </w:r>
      <w:r>
        <w:rPr>
          <w:lang w:val="en-US"/>
        </w:rPr>
        <w:t xml:space="preserve"> to show families what is coming up for the </w:t>
      </w:r>
      <w:r w:rsidR="006A0B21">
        <w:rPr>
          <w:lang w:val="en-US"/>
        </w:rPr>
        <w:t xml:space="preserve">next </w:t>
      </w:r>
      <w:r>
        <w:rPr>
          <w:lang w:val="en-US"/>
        </w:rPr>
        <w:t>week</w:t>
      </w:r>
      <w:r w:rsidR="004A4BE4">
        <w:rPr>
          <w:lang w:val="en-US"/>
        </w:rPr>
        <w:t xml:space="preserve"> (Experiences and Menu)</w:t>
      </w:r>
      <w:r>
        <w:rPr>
          <w:lang w:val="en-US"/>
        </w:rPr>
        <w:t>.</w:t>
      </w:r>
      <w:r w:rsidR="00760B32">
        <w:rPr>
          <w:lang w:val="en-US"/>
        </w:rPr>
        <w:t xml:space="preserve"> </w:t>
      </w:r>
    </w:p>
    <w:p w14:paraId="33C5E73E" w14:textId="20F01DED" w:rsidR="008D6AB3" w:rsidRDefault="008D6AB3" w:rsidP="008D6AB3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“Book this session” feature added to this section to encourage want-based bookings at P</w:t>
      </w:r>
      <w:r w:rsidR="006A40D9">
        <w:rPr>
          <w:lang w:val="en-US"/>
        </w:rPr>
        <w:t>OS.</w:t>
      </w:r>
    </w:p>
    <w:p w14:paraId="6F11671E" w14:textId="386860F5" w:rsidR="00FB185A" w:rsidRPr="00FB185A" w:rsidRDefault="00075907" w:rsidP="00FB185A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Notification to pop up for parents that their upcoming program is ready to see.</w:t>
      </w:r>
    </w:p>
    <w:p w14:paraId="55336993" w14:textId="1F0357E9" w:rsidR="00F94613" w:rsidRDefault="00F94613" w:rsidP="00B144A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PDF (Simplified version) to be set up as a merge-field to be used in communications, allowing us to share programs with families</w:t>
      </w:r>
      <w:r w:rsidR="00833918">
        <w:rPr>
          <w:lang w:val="en-US"/>
        </w:rPr>
        <w:t>/principals</w:t>
      </w:r>
      <w:r>
        <w:rPr>
          <w:lang w:val="en-US"/>
        </w:rPr>
        <w:t xml:space="preserve"> </w:t>
      </w:r>
      <w:r w:rsidR="00833918">
        <w:rPr>
          <w:lang w:val="en-US"/>
        </w:rPr>
        <w:t>on demand</w:t>
      </w:r>
      <w:r>
        <w:rPr>
          <w:lang w:val="en-US"/>
        </w:rPr>
        <w:t xml:space="preserve"> (where it is completed).</w:t>
      </w:r>
    </w:p>
    <w:p w14:paraId="14330861" w14:textId="2D4F746C" w:rsidR="00F94613" w:rsidRDefault="00CB2593" w:rsidP="00B144A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PDF (Newsletter version) to be automatically created and sent to services each week</w:t>
      </w:r>
      <w:r w:rsidR="00FC4943">
        <w:rPr>
          <w:lang w:val="en-US"/>
        </w:rPr>
        <w:t>.</w:t>
      </w:r>
    </w:p>
    <w:p w14:paraId="5C322E45" w14:textId="21E61D25" w:rsidR="00FC4943" w:rsidRDefault="00FC4943" w:rsidP="00FC4943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PDF Editor access will be required for educators to add a personalized message to each newsletter.</w:t>
      </w:r>
    </w:p>
    <w:p w14:paraId="731433BB" w14:textId="1D1C9664" w:rsidR="00937D4F" w:rsidRDefault="00937D4F" w:rsidP="00937D4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Uber Style rating to be added to OneChild at point of ‘pick up’ for parents to rate how their child’s experience was on the day. </w:t>
      </w:r>
      <w:r w:rsidR="00826DF8">
        <w:rPr>
          <w:lang w:val="en-US"/>
        </w:rPr>
        <w:t>This would help with tracking the satisfaction delivery.</w:t>
      </w:r>
    </w:p>
    <w:p w14:paraId="6C874D7F" w14:textId="7A4C4ED7" w:rsidR="006A1825" w:rsidRDefault="006A1825" w:rsidP="00937D4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Downloadable PDF file for full program to be added to service page for Rocketeers (as is current process)</w:t>
      </w:r>
      <w:r w:rsidR="00FD3E74">
        <w:rPr>
          <w:lang w:val="en-US"/>
        </w:rPr>
        <w:t xml:space="preserve"> – button only to be made visible when program has been completed.</w:t>
      </w:r>
    </w:p>
    <w:p w14:paraId="7DA390B9" w14:textId="529B3299" w:rsidR="00FC4943" w:rsidRDefault="00FC4943" w:rsidP="00FC494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Your OSHC programs to be added to the service page on public website.</w:t>
      </w:r>
    </w:p>
    <w:p w14:paraId="26F1086D" w14:textId="6ABFEBFC" w:rsidR="00FC4943" w:rsidRDefault="00FC4943" w:rsidP="00FC4943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As a downloadable PDF File for full program</w:t>
      </w:r>
    </w:p>
    <w:p w14:paraId="5FCD0D8B" w14:textId="498D8140" w:rsidR="00FC4943" w:rsidRPr="00FC4943" w:rsidRDefault="00FC4943" w:rsidP="00FC4943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Short </w:t>
      </w:r>
      <w:r w:rsidR="00B539A3">
        <w:rPr>
          <w:lang w:val="en-US"/>
        </w:rPr>
        <w:t>s</w:t>
      </w:r>
      <w:r>
        <w:rPr>
          <w:lang w:val="en-US"/>
        </w:rPr>
        <w:t>ummary to be included</w:t>
      </w:r>
      <w:r w:rsidR="00B539A3">
        <w:rPr>
          <w:lang w:val="en-US"/>
        </w:rPr>
        <w:t xml:space="preserve"> as visible on the service page.</w:t>
      </w:r>
    </w:p>
    <w:p w14:paraId="77D2D091" w14:textId="630AB5B1" w:rsidR="00B2497E" w:rsidRPr="00FC4943" w:rsidRDefault="00123078" w:rsidP="00B2497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Suggestion box feature</w:t>
      </w:r>
    </w:p>
    <w:p w14:paraId="79BAD4F4" w14:textId="106D32F7" w:rsidR="00123078" w:rsidRPr="00FC4943" w:rsidRDefault="00123078" w:rsidP="00123078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Families can send suggestions</w:t>
      </w:r>
      <w:r w:rsidR="00F717FA">
        <w:rPr>
          <w:lang w:val="en-US"/>
        </w:rPr>
        <w:t xml:space="preserve"> via Parent Portal app</w:t>
      </w:r>
      <w:r>
        <w:rPr>
          <w:lang w:val="en-US"/>
        </w:rPr>
        <w:t xml:space="preserve"> </w:t>
      </w:r>
      <w:r w:rsidR="00967ADC">
        <w:rPr>
          <w:lang w:val="en-US"/>
        </w:rPr>
        <w:t>directly to service to help inform the program</w:t>
      </w:r>
      <w:r w:rsidR="003B0EE3">
        <w:rPr>
          <w:lang w:val="en-US"/>
        </w:rPr>
        <w:t xml:space="preserve"> i.e. experience suggestions, menu suggestions</w:t>
      </w:r>
    </w:p>
    <w:p w14:paraId="1DB8BE64" w14:textId="2F3C5198" w:rsidR="00E841E9" w:rsidRDefault="00E841E9" w:rsidP="00E841E9">
      <w:pPr>
        <w:pStyle w:val="Heading1"/>
        <w:rPr>
          <w:lang w:val="en-US"/>
        </w:rPr>
      </w:pPr>
      <w:r>
        <w:rPr>
          <w:lang w:val="en-US"/>
        </w:rPr>
        <w:t>Reporting</w:t>
      </w:r>
    </w:p>
    <w:p w14:paraId="536CD340" w14:textId="77777777" w:rsidR="00E841E9" w:rsidRDefault="00E841E9" w:rsidP="00E841E9">
      <w:pPr>
        <w:rPr>
          <w:lang w:val="en-US"/>
        </w:rPr>
      </w:pPr>
    </w:p>
    <w:p w14:paraId="10F11EB0" w14:textId="6C0C5EF4" w:rsidR="00E841E9" w:rsidRDefault="00B3528A" w:rsidP="00E841E9">
      <w:pPr>
        <w:rPr>
          <w:lang w:val="en-US"/>
        </w:rPr>
      </w:pPr>
      <w:r>
        <w:rPr>
          <w:rStyle w:val="Heading2Char"/>
        </w:rPr>
        <w:t>Service Delivery</w:t>
      </w:r>
      <w:r w:rsidR="00E841E9" w:rsidRPr="002B4B59">
        <w:rPr>
          <w:rStyle w:val="Heading2Char"/>
        </w:rPr>
        <w:t>:</w:t>
      </w:r>
      <w:r w:rsidR="00E841E9">
        <w:rPr>
          <w:lang w:val="en-US"/>
        </w:rPr>
        <w:t xml:space="preserve"> </w:t>
      </w:r>
    </w:p>
    <w:p w14:paraId="3201B94A" w14:textId="04B6C020" w:rsidR="00B3528A" w:rsidRDefault="00B3528A" w:rsidP="00E841E9">
      <w:pPr>
        <w:rPr>
          <w:lang w:val="en-US"/>
        </w:rPr>
      </w:pPr>
    </w:p>
    <w:p w14:paraId="401BE834" w14:textId="09A7D68E" w:rsidR="002B4B59" w:rsidRDefault="002B4B59" w:rsidP="002B4B59">
      <w:pPr>
        <w:rPr>
          <w:lang w:val="en-US"/>
        </w:rPr>
      </w:pPr>
    </w:p>
    <w:p w14:paraId="6981D6D0" w14:textId="6B991D77" w:rsidR="00B3528A" w:rsidRDefault="00B3528A" w:rsidP="00B3528A">
      <w:pPr>
        <w:rPr>
          <w:lang w:val="en-US"/>
        </w:rPr>
      </w:pPr>
      <w:r>
        <w:rPr>
          <w:rStyle w:val="Heading2Char"/>
        </w:rPr>
        <w:t>CA Way</w:t>
      </w:r>
      <w:r w:rsidRPr="002B4B59">
        <w:rPr>
          <w:rStyle w:val="Heading2Char"/>
        </w:rPr>
        <w:t>:</w:t>
      </w:r>
      <w:r>
        <w:rPr>
          <w:lang w:val="en-US"/>
        </w:rPr>
        <w:t xml:space="preserve"> </w:t>
      </w:r>
    </w:p>
    <w:p w14:paraId="351AC7C0" w14:textId="00BD7A7D" w:rsidR="00B3528A" w:rsidRDefault="00822D39" w:rsidP="00822D39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Ability to track the use of learning outcomes</w:t>
      </w:r>
      <w:r w:rsidR="00712346">
        <w:rPr>
          <w:lang w:val="en-US"/>
        </w:rPr>
        <w:t xml:space="preserve">, frequency of each outcome used </w:t>
      </w:r>
      <w:r w:rsidR="000919FD">
        <w:rPr>
          <w:lang w:val="en-US"/>
        </w:rPr>
        <w:t xml:space="preserve">over selected period </w:t>
      </w:r>
      <w:r w:rsidR="0001090D">
        <w:rPr>
          <w:lang w:val="en-US"/>
        </w:rPr>
        <w:t>including:</w:t>
      </w:r>
    </w:p>
    <w:p w14:paraId="15B13CCC" w14:textId="7BC26AB1" w:rsidR="0001090D" w:rsidRPr="00822D39" w:rsidRDefault="000B7E79" w:rsidP="0001090D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POD</w:t>
      </w:r>
    </w:p>
    <w:p w14:paraId="58CD34DB" w14:textId="2F026B19" w:rsidR="000B7E79" w:rsidRPr="00822D39" w:rsidRDefault="000B7E79" w:rsidP="0001090D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state</w:t>
      </w:r>
    </w:p>
    <w:p w14:paraId="593DED51" w14:textId="0DA804AC" w:rsidR="007806CB" w:rsidRPr="00E963DB" w:rsidRDefault="00326F96" w:rsidP="00326F96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region</w:t>
      </w:r>
    </w:p>
    <w:p w14:paraId="5768CA15" w14:textId="5B5199CF" w:rsidR="002E7AB3" w:rsidRDefault="002E7AB3" w:rsidP="00326F96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service</w:t>
      </w:r>
    </w:p>
    <w:p w14:paraId="6C9F37F2" w14:textId="26F06741" w:rsidR="00326F96" w:rsidRPr="00E963DB" w:rsidRDefault="00396CFC" w:rsidP="00326F96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Ability to track </w:t>
      </w:r>
      <w:r w:rsidR="00504969">
        <w:rPr>
          <w:lang w:val="en-US"/>
        </w:rPr>
        <w:t xml:space="preserve">the use of the blank text box to ensure </w:t>
      </w:r>
      <w:r w:rsidR="005D0203">
        <w:rPr>
          <w:lang w:val="en-US"/>
        </w:rPr>
        <w:t>services are linking to children’s observations/CPs</w:t>
      </w:r>
    </w:p>
    <w:p w14:paraId="55F09E95" w14:textId="77777777" w:rsidR="002E7AB3" w:rsidRDefault="002E7AB3" w:rsidP="002E7AB3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POD</w:t>
      </w:r>
    </w:p>
    <w:p w14:paraId="0B00AF9F" w14:textId="77777777" w:rsidR="002E7AB3" w:rsidRDefault="002E7AB3" w:rsidP="002E7AB3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state</w:t>
      </w:r>
    </w:p>
    <w:p w14:paraId="345E130C" w14:textId="77777777" w:rsidR="002E7AB3" w:rsidRDefault="002E7AB3" w:rsidP="002E7AB3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region</w:t>
      </w:r>
    </w:p>
    <w:p w14:paraId="2A212E0E" w14:textId="0220B16A" w:rsidR="002E7AB3" w:rsidRPr="002E7AB3" w:rsidRDefault="002E7AB3" w:rsidP="002E7AB3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service</w:t>
      </w:r>
    </w:p>
    <w:p w14:paraId="708CE6F3" w14:textId="5C821373" w:rsidR="008D2E7B" w:rsidRPr="002E7AB3" w:rsidRDefault="008D2E7B" w:rsidP="008D2E7B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Ability to track the use of icons used throughout the program</w:t>
      </w:r>
    </w:p>
    <w:p w14:paraId="7491510C" w14:textId="77777777" w:rsidR="00FF1BA6" w:rsidRDefault="00FF1BA6" w:rsidP="00FF1BA6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POD</w:t>
      </w:r>
    </w:p>
    <w:p w14:paraId="05DF2CAE" w14:textId="77777777" w:rsidR="00FF1BA6" w:rsidRDefault="00FF1BA6" w:rsidP="00FF1BA6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state</w:t>
      </w:r>
    </w:p>
    <w:p w14:paraId="5DC1B14D" w14:textId="77777777" w:rsidR="00FF1BA6" w:rsidRDefault="00FF1BA6" w:rsidP="00FF1BA6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region</w:t>
      </w:r>
    </w:p>
    <w:p w14:paraId="6ABBC99C" w14:textId="77777777" w:rsidR="00FF1BA6" w:rsidRDefault="00FF1BA6" w:rsidP="00FF1BA6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service</w:t>
      </w:r>
    </w:p>
    <w:p w14:paraId="36A8B3A8" w14:textId="06F02A9F" w:rsidR="005802C8" w:rsidRDefault="005802C8" w:rsidP="005802C8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Ability to track</w:t>
      </w:r>
      <w:r w:rsidR="00275132">
        <w:rPr>
          <w:lang w:val="en-US"/>
        </w:rPr>
        <w:t xml:space="preserve"> </w:t>
      </w:r>
      <w:r w:rsidR="00D468C1">
        <w:rPr>
          <w:lang w:val="en-US"/>
        </w:rPr>
        <w:t>submitted</w:t>
      </w:r>
      <w:r w:rsidR="00940C8B">
        <w:rPr>
          <w:lang w:val="en-US"/>
        </w:rPr>
        <w:t xml:space="preserve"> &amp; </w:t>
      </w:r>
      <w:r w:rsidR="00D468C1">
        <w:rPr>
          <w:lang w:val="en-US"/>
        </w:rPr>
        <w:t>uns</w:t>
      </w:r>
      <w:r w:rsidR="00353D77">
        <w:rPr>
          <w:lang w:val="en-US"/>
        </w:rPr>
        <w:t xml:space="preserve">ubmitted programs </w:t>
      </w:r>
      <w:r w:rsidR="00147520">
        <w:rPr>
          <w:lang w:val="en-US"/>
        </w:rPr>
        <w:t xml:space="preserve">across the business </w:t>
      </w:r>
    </w:p>
    <w:p w14:paraId="4984E2E8" w14:textId="77777777" w:rsidR="004079DA" w:rsidRDefault="004079DA" w:rsidP="004079DA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POD</w:t>
      </w:r>
    </w:p>
    <w:p w14:paraId="0A01AFF5" w14:textId="77777777" w:rsidR="004079DA" w:rsidRDefault="004079DA" w:rsidP="004079DA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state</w:t>
      </w:r>
    </w:p>
    <w:p w14:paraId="7DC7FD07" w14:textId="77777777" w:rsidR="004079DA" w:rsidRDefault="004079DA" w:rsidP="004079DA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region</w:t>
      </w:r>
    </w:p>
    <w:p w14:paraId="13A55A46" w14:textId="16368854" w:rsidR="004079DA" w:rsidRPr="004079DA" w:rsidRDefault="004079DA" w:rsidP="004079DA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service</w:t>
      </w:r>
    </w:p>
    <w:p w14:paraId="27D369DF" w14:textId="789A5AC0" w:rsidR="00FF1BA6" w:rsidRPr="002E7AB3" w:rsidRDefault="00EE7933" w:rsidP="009C1423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Ability to track </w:t>
      </w:r>
      <w:r w:rsidR="007F02E3">
        <w:rPr>
          <w:lang w:val="en-US"/>
        </w:rPr>
        <w:t xml:space="preserve">comments made by </w:t>
      </w:r>
      <w:r w:rsidR="004C2BF5">
        <w:rPr>
          <w:lang w:val="en-US"/>
        </w:rPr>
        <w:t>families/principles</w:t>
      </w:r>
      <w:r w:rsidR="0003184A">
        <w:rPr>
          <w:lang w:val="en-US"/>
        </w:rPr>
        <w:t xml:space="preserve"> to the program</w:t>
      </w:r>
    </w:p>
    <w:p w14:paraId="76DD1385" w14:textId="77777777" w:rsidR="001A254E" w:rsidRDefault="001A254E" w:rsidP="001A254E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POD</w:t>
      </w:r>
    </w:p>
    <w:p w14:paraId="1A42D49F" w14:textId="77777777" w:rsidR="001A254E" w:rsidRDefault="001A254E" w:rsidP="001A254E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state</w:t>
      </w:r>
    </w:p>
    <w:p w14:paraId="10E3A29E" w14:textId="77777777" w:rsidR="001A254E" w:rsidRDefault="001A254E" w:rsidP="001A254E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region</w:t>
      </w:r>
    </w:p>
    <w:p w14:paraId="07E24C7C" w14:textId="77777777" w:rsidR="001A254E" w:rsidRDefault="001A254E" w:rsidP="001A254E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Per service</w:t>
      </w:r>
    </w:p>
    <w:p w14:paraId="62C69207" w14:textId="77777777" w:rsidR="001A254E" w:rsidRPr="002E7AB3" w:rsidRDefault="001A254E" w:rsidP="001A254E">
      <w:pPr>
        <w:pStyle w:val="ListParagraph"/>
        <w:rPr>
          <w:lang w:val="en-US"/>
        </w:rPr>
      </w:pPr>
    </w:p>
    <w:p w14:paraId="5F6DD096" w14:textId="77777777" w:rsidR="00B3528A" w:rsidRDefault="00B3528A" w:rsidP="00B3528A">
      <w:pPr>
        <w:rPr>
          <w:lang w:val="en-US"/>
        </w:rPr>
      </w:pPr>
    </w:p>
    <w:p w14:paraId="698AB05F" w14:textId="3F20E25F" w:rsidR="00B3528A" w:rsidRDefault="00B3528A" w:rsidP="00B3528A">
      <w:pPr>
        <w:rPr>
          <w:lang w:val="en-US"/>
        </w:rPr>
      </w:pPr>
      <w:r>
        <w:rPr>
          <w:rStyle w:val="Heading2Char"/>
        </w:rPr>
        <w:t>Marketing</w:t>
      </w:r>
      <w:r w:rsidRPr="002B4B59">
        <w:rPr>
          <w:rStyle w:val="Heading2Char"/>
        </w:rPr>
        <w:t>:</w:t>
      </w:r>
      <w:r>
        <w:rPr>
          <w:lang w:val="en-US"/>
        </w:rPr>
        <w:t xml:space="preserve"> </w:t>
      </w:r>
    </w:p>
    <w:p w14:paraId="089D1231" w14:textId="29B7F8AA" w:rsidR="00B3528A" w:rsidRDefault="00B3528A" w:rsidP="00B3528A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Ability to track parent engagement </w:t>
      </w:r>
      <w:r w:rsidR="007F1739">
        <w:rPr>
          <w:lang w:val="en-US"/>
        </w:rPr>
        <w:t>with programs</w:t>
      </w:r>
      <w:r w:rsidR="004A4BE4">
        <w:rPr>
          <w:lang w:val="en-US"/>
        </w:rPr>
        <w:t>/menu</w:t>
      </w:r>
      <w:r w:rsidR="007F1739">
        <w:rPr>
          <w:lang w:val="en-US"/>
        </w:rPr>
        <w:t xml:space="preserve"> via Parent Portal, including:</w:t>
      </w:r>
    </w:p>
    <w:p w14:paraId="3776B7CF" w14:textId="71B33303" w:rsidR="007F1739" w:rsidRDefault="007F1739" w:rsidP="007F1739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At Service Level</w:t>
      </w:r>
    </w:p>
    <w:p w14:paraId="0BAC34EA" w14:textId="7D3EE505" w:rsidR="007F1739" w:rsidRDefault="007F1739" w:rsidP="007F1739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At </w:t>
      </w:r>
      <w:r w:rsidR="00C13A9B">
        <w:rPr>
          <w:lang w:val="en-US"/>
        </w:rPr>
        <w:t>Parent Level</w:t>
      </w:r>
    </w:p>
    <w:p w14:paraId="165C9054" w14:textId="0AA09A9A" w:rsidR="00524E2A" w:rsidRPr="00EE43AA" w:rsidRDefault="00C13A9B" w:rsidP="00EE43AA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At Region/POD Level</w:t>
      </w:r>
    </w:p>
    <w:p w14:paraId="0CCFA7F0" w14:textId="77777777" w:rsidR="00B3528A" w:rsidRDefault="00B3528A" w:rsidP="00B3528A">
      <w:pPr>
        <w:rPr>
          <w:lang w:val="en-US"/>
        </w:rPr>
      </w:pPr>
    </w:p>
    <w:p w14:paraId="030DB4C6" w14:textId="77777777" w:rsidR="002B4B59" w:rsidRPr="002B4B59" w:rsidRDefault="002B4B59" w:rsidP="002B4B59">
      <w:pPr>
        <w:rPr>
          <w:lang w:val="en-US"/>
        </w:rPr>
      </w:pPr>
    </w:p>
    <w:sectPr w:rsidR="002B4B59" w:rsidRPr="002B4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A7B"/>
    <w:multiLevelType w:val="hybridMultilevel"/>
    <w:tmpl w:val="FE803D60"/>
    <w:lvl w:ilvl="0" w:tplc="C64AB7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41F7"/>
    <w:multiLevelType w:val="hybridMultilevel"/>
    <w:tmpl w:val="14347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57D4"/>
    <w:multiLevelType w:val="hybridMultilevel"/>
    <w:tmpl w:val="6346E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A73EA"/>
    <w:multiLevelType w:val="hybridMultilevel"/>
    <w:tmpl w:val="D4FC859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32E21"/>
    <w:multiLevelType w:val="hybridMultilevel"/>
    <w:tmpl w:val="B3D201B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AA7C8A"/>
    <w:multiLevelType w:val="hybridMultilevel"/>
    <w:tmpl w:val="5E2407A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83303"/>
    <w:multiLevelType w:val="hybridMultilevel"/>
    <w:tmpl w:val="7598AD6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667BD"/>
    <w:multiLevelType w:val="hybridMultilevel"/>
    <w:tmpl w:val="99CA69BE"/>
    <w:lvl w:ilvl="0" w:tplc="43545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454A4"/>
    <w:multiLevelType w:val="hybridMultilevel"/>
    <w:tmpl w:val="B0A89FF8"/>
    <w:lvl w:ilvl="0" w:tplc="C64AB7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84494"/>
    <w:multiLevelType w:val="hybridMultilevel"/>
    <w:tmpl w:val="49F6C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47207"/>
    <w:multiLevelType w:val="hybridMultilevel"/>
    <w:tmpl w:val="92740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C65D2"/>
    <w:multiLevelType w:val="hybridMultilevel"/>
    <w:tmpl w:val="C68221E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E364C"/>
    <w:multiLevelType w:val="hybridMultilevel"/>
    <w:tmpl w:val="6DA256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59"/>
    <w:rsid w:val="000001A2"/>
    <w:rsid w:val="0001090D"/>
    <w:rsid w:val="00017014"/>
    <w:rsid w:val="0003184A"/>
    <w:rsid w:val="00037D48"/>
    <w:rsid w:val="00054299"/>
    <w:rsid w:val="00074225"/>
    <w:rsid w:val="00075907"/>
    <w:rsid w:val="000867B1"/>
    <w:rsid w:val="000919FD"/>
    <w:rsid w:val="000B7E79"/>
    <w:rsid w:val="00123078"/>
    <w:rsid w:val="00147520"/>
    <w:rsid w:val="00150DFA"/>
    <w:rsid w:val="00170983"/>
    <w:rsid w:val="00176CDB"/>
    <w:rsid w:val="00187356"/>
    <w:rsid w:val="00195CA9"/>
    <w:rsid w:val="001A254E"/>
    <w:rsid w:val="001A53F6"/>
    <w:rsid w:val="001C3E26"/>
    <w:rsid w:val="001C5146"/>
    <w:rsid w:val="001C7935"/>
    <w:rsid w:val="0021265C"/>
    <w:rsid w:val="0021555A"/>
    <w:rsid w:val="002222C9"/>
    <w:rsid w:val="00224143"/>
    <w:rsid w:val="002670F4"/>
    <w:rsid w:val="0026719C"/>
    <w:rsid w:val="00275132"/>
    <w:rsid w:val="00295A5E"/>
    <w:rsid w:val="002B459D"/>
    <w:rsid w:val="002B4891"/>
    <w:rsid w:val="002B4B59"/>
    <w:rsid w:val="002D184F"/>
    <w:rsid w:val="002E09B0"/>
    <w:rsid w:val="002E0C52"/>
    <w:rsid w:val="002E1790"/>
    <w:rsid w:val="002E6719"/>
    <w:rsid w:val="002E7AB3"/>
    <w:rsid w:val="002F7AA5"/>
    <w:rsid w:val="00323D97"/>
    <w:rsid w:val="00326F96"/>
    <w:rsid w:val="0033770A"/>
    <w:rsid w:val="00353D77"/>
    <w:rsid w:val="00361144"/>
    <w:rsid w:val="0036324A"/>
    <w:rsid w:val="00373F2E"/>
    <w:rsid w:val="00374133"/>
    <w:rsid w:val="00396CFC"/>
    <w:rsid w:val="003B0EE3"/>
    <w:rsid w:val="003B3C6C"/>
    <w:rsid w:val="003D20C6"/>
    <w:rsid w:val="003D313B"/>
    <w:rsid w:val="003D6556"/>
    <w:rsid w:val="004079DA"/>
    <w:rsid w:val="00410CB2"/>
    <w:rsid w:val="00415D11"/>
    <w:rsid w:val="00422358"/>
    <w:rsid w:val="00460194"/>
    <w:rsid w:val="00462F00"/>
    <w:rsid w:val="00471CF9"/>
    <w:rsid w:val="00475E80"/>
    <w:rsid w:val="004A4BE4"/>
    <w:rsid w:val="004A7F84"/>
    <w:rsid w:val="004C2BF5"/>
    <w:rsid w:val="004E32A0"/>
    <w:rsid w:val="004F7D32"/>
    <w:rsid w:val="00504969"/>
    <w:rsid w:val="00524E2A"/>
    <w:rsid w:val="00571A8D"/>
    <w:rsid w:val="005802C8"/>
    <w:rsid w:val="005867B7"/>
    <w:rsid w:val="00592718"/>
    <w:rsid w:val="005C1BE5"/>
    <w:rsid w:val="005D0203"/>
    <w:rsid w:val="006144B1"/>
    <w:rsid w:val="0063759A"/>
    <w:rsid w:val="00670E24"/>
    <w:rsid w:val="006A0B21"/>
    <w:rsid w:val="006A1825"/>
    <w:rsid w:val="006A1BF7"/>
    <w:rsid w:val="006A40D9"/>
    <w:rsid w:val="006B041C"/>
    <w:rsid w:val="006B3E28"/>
    <w:rsid w:val="006B48C4"/>
    <w:rsid w:val="006B5FAD"/>
    <w:rsid w:val="006D73D3"/>
    <w:rsid w:val="006E5371"/>
    <w:rsid w:val="00712346"/>
    <w:rsid w:val="007411C9"/>
    <w:rsid w:val="00760B32"/>
    <w:rsid w:val="00767F34"/>
    <w:rsid w:val="007806CB"/>
    <w:rsid w:val="007B27D1"/>
    <w:rsid w:val="007B6B7C"/>
    <w:rsid w:val="007C3382"/>
    <w:rsid w:val="007E4360"/>
    <w:rsid w:val="007F02E3"/>
    <w:rsid w:val="007F1739"/>
    <w:rsid w:val="00804683"/>
    <w:rsid w:val="00822D39"/>
    <w:rsid w:val="0082314E"/>
    <w:rsid w:val="00826DF8"/>
    <w:rsid w:val="00833918"/>
    <w:rsid w:val="0084322D"/>
    <w:rsid w:val="00872801"/>
    <w:rsid w:val="008D166C"/>
    <w:rsid w:val="008D1D1E"/>
    <w:rsid w:val="008D2E7B"/>
    <w:rsid w:val="008D6AB3"/>
    <w:rsid w:val="00907628"/>
    <w:rsid w:val="00914738"/>
    <w:rsid w:val="00923DDA"/>
    <w:rsid w:val="00934CF6"/>
    <w:rsid w:val="00937D4F"/>
    <w:rsid w:val="00940C8B"/>
    <w:rsid w:val="00944569"/>
    <w:rsid w:val="00967ADC"/>
    <w:rsid w:val="00981B74"/>
    <w:rsid w:val="00997B70"/>
    <w:rsid w:val="009A3A52"/>
    <w:rsid w:val="009C1423"/>
    <w:rsid w:val="009C4BAF"/>
    <w:rsid w:val="009E79EA"/>
    <w:rsid w:val="00A20924"/>
    <w:rsid w:val="00A21F36"/>
    <w:rsid w:val="00A46C67"/>
    <w:rsid w:val="00A472C0"/>
    <w:rsid w:val="00A65D6F"/>
    <w:rsid w:val="00A7612E"/>
    <w:rsid w:val="00A827FE"/>
    <w:rsid w:val="00AA7FFD"/>
    <w:rsid w:val="00AC4CA9"/>
    <w:rsid w:val="00AC55A2"/>
    <w:rsid w:val="00AD4250"/>
    <w:rsid w:val="00AE0CB2"/>
    <w:rsid w:val="00AE606A"/>
    <w:rsid w:val="00B144A7"/>
    <w:rsid w:val="00B2497E"/>
    <w:rsid w:val="00B3528A"/>
    <w:rsid w:val="00B44FC5"/>
    <w:rsid w:val="00B539A3"/>
    <w:rsid w:val="00B70DCF"/>
    <w:rsid w:val="00B83B6D"/>
    <w:rsid w:val="00B94EEF"/>
    <w:rsid w:val="00BC4EE9"/>
    <w:rsid w:val="00BE19F1"/>
    <w:rsid w:val="00C00F6F"/>
    <w:rsid w:val="00C13A9B"/>
    <w:rsid w:val="00C15C3C"/>
    <w:rsid w:val="00C46A99"/>
    <w:rsid w:val="00C52B36"/>
    <w:rsid w:val="00C600E1"/>
    <w:rsid w:val="00C64550"/>
    <w:rsid w:val="00C90843"/>
    <w:rsid w:val="00CB2593"/>
    <w:rsid w:val="00CD2A8E"/>
    <w:rsid w:val="00CD4726"/>
    <w:rsid w:val="00CE6822"/>
    <w:rsid w:val="00D02568"/>
    <w:rsid w:val="00D468C1"/>
    <w:rsid w:val="00D6019B"/>
    <w:rsid w:val="00D610E2"/>
    <w:rsid w:val="00D720B6"/>
    <w:rsid w:val="00DA2E66"/>
    <w:rsid w:val="00DC7716"/>
    <w:rsid w:val="00DE04AC"/>
    <w:rsid w:val="00DE34F4"/>
    <w:rsid w:val="00E12F55"/>
    <w:rsid w:val="00E15605"/>
    <w:rsid w:val="00E30C4A"/>
    <w:rsid w:val="00E416F2"/>
    <w:rsid w:val="00E434AF"/>
    <w:rsid w:val="00E44FB8"/>
    <w:rsid w:val="00E55EC9"/>
    <w:rsid w:val="00E746DC"/>
    <w:rsid w:val="00E841E9"/>
    <w:rsid w:val="00E963DB"/>
    <w:rsid w:val="00EB098D"/>
    <w:rsid w:val="00EE43AA"/>
    <w:rsid w:val="00EE6E79"/>
    <w:rsid w:val="00EE7933"/>
    <w:rsid w:val="00EF29DF"/>
    <w:rsid w:val="00EF44FC"/>
    <w:rsid w:val="00F26A22"/>
    <w:rsid w:val="00F44187"/>
    <w:rsid w:val="00F52F01"/>
    <w:rsid w:val="00F61C26"/>
    <w:rsid w:val="00F717FA"/>
    <w:rsid w:val="00F8614E"/>
    <w:rsid w:val="00F871C5"/>
    <w:rsid w:val="00F94613"/>
    <w:rsid w:val="00FA3464"/>
    <w:rsid w:val="00FB185A"/>
    <w:rsid w:val="00FB7A33"/>
    <w:rsid w:val="00FC3258"/>
    <w:rsid w:val="00FC4943"/>
    <w:rsid w:val="00FD3E74"/>
    <w:rsid w:val="00F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416A"/>
  <w15:chartTrackingRefBased/>
  <w15:docId w15:val="{4AD749F8-F437-4A12-B8F0-67F7D060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B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B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5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B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B4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4B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15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6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25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5C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ro.com/welcomeonboard/ZDlOQ3RkeEtyN3doV2VpTkUzc0pvRDJycEloWWFiQTdFNUkzT00ySDZqZGEzN29JcGhia0lETWRGVHFUWHF2RnwzMDc0NDU3MzQ2NDM1MjUzMjYx?invite_link_id=94228239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1121</Words>
  <Characters>6392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Links>
    <vt:vector size="6" baseType="variant">
      <vt:variant>
        <vt:i4>393230</vt:i4>
      </vt:variant>
      <vt:variant>
        <vt:i4>0</vt:i4>
      </vt:variant>
      <vt:variant>
        <vt:i4>0</vt:i4>
      </vt:variant>
      <vt:variant>
        <vt:i4>5</vt:i4>
      </vt:variant>
      <vt:variant>
        <vt:lpwstr>https://miro.com/welcomeonboard/ZDlOQ3RkeEtyN3doV2VpTkUzc0pvRDJycEloWWFiQTdFNUkzT00ySDZqZGEzN29JcGhia0lETWRGVHFUWHF2RnwzMDc0NDU3MzQ2NDM1MjUzMjYx?invite_link_id=9422823952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Pittas</dc:creator>
  <cp:keywords/>
  <dc:description/>
  <cp:lastModifiedBy>Thomas Pittas</cp:lastModifiedBy>
  <cp:revision>105</cp:revision>
  <dcterms:created xsi:type="dcterms:W3CDTF">2021-10-28T14:55:00Z</dcterms:created>
  <dcterms:modified xsi:type="dcterms:W3CDTF">2021-10-28T21:44:00Z</dcterms:modified>
</cp:coreProperties>
</file>